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654" w:rsidRDefault="00251654" w:rsidP="00251654">
      <w:pPr>
        <w:pStyle w:val="ConsPlusNormal"/>
        <w:widowControl/>
        <w:suppressAutoHyphens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13BA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</w:p>
    <w:p w:rsidR="00251654" w:rsidRDefault="00251654" w:rsidP="00251654">
      <w:pPr>
        <w:pStyle w:val="ConsPlusNormal"/>
        <w:widowControl/>
        <w:suppressAutoHyphens/>
        <w:ind w:left="4820" w:firstLine="0"/>
        <w:jc w:val="lef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 финансового управления администрации муниципального образования Гулькевичский  район</w:t>
      </w:r>
    </w:p>
    <w:p w:rsidR="00251654" w:rsidRPr="00613BA9" w:rsidRDefault="00251654" w:rsidP="00251654">
      <w:pPr>
        <w:pStyle w:val="ConsPlusNormal"/>
        <w:widowControl/>
        <w:suppressAutoHyphens/>
        <w:ind w:left="4820" w:firstLine="0"/>
        <w:jc w:val="left"/>
        <w:outlineLvl w:val="0"/>
        <w:rPr>
          <w:rFonts w:ascii="Times New Roman" w:hAnsi="Times New Roman" w:cs="Times New Roman"/>
          <w:sz w:val="28"/>
          <w:szCs w:val="28"/>
        </w:rPr>
      </w:pPr>
      <w:r w:rsidRPr="00613BA9">
        <w:rPr>
          <w:rFonts w:ascii="Times New Roman" w:hAnsi="Times New Roman" w:cs="Times New Roman"/>
          <w:sz w:val="28"/>
          <w:szCs w:val="28"/>
        </w:rPr>
        <w:t xml:space="preserve">от </w:t>
      </w:r>
      <w:r w:rsidR="00495C92">
        <w:rPr>
          <w:rFonts w:ascii="Times New Roman" w:hAnsi="Times New Roman" w:cs="Times New Roman"/>
          <w:sz w:val="28"/>
          <w:szCs w:val="28"/>
        </w:rPr>
        <w:t xml:space="preserve"> 29 ноября 2013 года </w:t>
      </w:r>
      <w:bookmarkStart w:id="0" w:name="_GoBack"/>
      <w:bookmarkEnd w:id="0"/>
      <w:r w:rsidRPr="00613BA9">
        <w:rPr>
          <w:rFonts w:ascii="Times New Roman" w:hAnsi="Times New Roman" w:cs="Times New Roman"/>
          <w:sz w:val="28"/>
          <w:szCs w:val="28"/>
        </w:rPr>
        <w:t>№</w:t>
      </w:r>
      <w:r w:rsidR="00495C92">
        <w:rPr>
          <w:rFonts w:ascii="Times New Roman" w:hAnsi="Times New Roman" w:cs="Times New Roman"/>
          <w:sz w:val="28"/>
          <w:szCs w:val="28"/>
        </w:rPr>
        <w:t xml:space="preserve">  77</w:t>
      </w:r>
      <w:r w:rsidRPr="00613BA9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251654" w:rsidRDefault="00251654" w:rsidP="00251654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251654" w:rsidRPr="00613BA9" w:rsidRDefault="00251654" w:rsidP="00251654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B74009" w:rsidRPr="004213A1" w:rsidRDefault="00BB3AF8" w:rsidP="00AA21C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251654">
        <w:rPr>
          <w:rFonts w:ascii="Times New Roman" w:hAnsi="Times New Roman" w:cs="Times New Roman"/>
          <w:b/>
          <w:sz w:val="28"/>
          <w:szCs w:val="28"/>
        </w:rPr>
        <w:t>езультаты проведения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оценки</w:t>
      </w:r>
      <w:r w:rsidR="00251654">
        <w:rPr>
          <w:rFonts w:ascii="Times New Roman" w:hAnsi="Times New Roman" w:cs="Times New Roman"/>
          <w:b/>
          <w:sz w:val="28"/>
          <w:szCs w:val="28"/>
        </w:rPr>
        <w:t xml:space="preserve"> качества финансового менеджмента в части документов, используемых при составлении проекта бюджета на 2014 год и на плановый период 2015-2016 годов</w:t>
      </w:r>
      <w:r w:rsidR="00B74009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4394"/>
        <w:gridCol w:w="2268"/>
        <w:gridCol w:w="1950"/>
      </w:tblGrid>
      <w:tr w:rsidR="00B74009" w:rsidTr="00A23273">
        <w:tc>
          <w:tcPr>
            <w:tcW w:w="959" w:type="dxa"/>
          </w:tcPr>
          <w:p w:rsidR="00B74009" w:rsidRPr="003023A3" w:rsidRDefault="00B74009" w:rsidP="00A23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23A3">
              <w:rPr>
                <w:rFonts w:ascii="Times New Roman" w:hAnsi="Times New Roman" w:cs="Times New Roman"/>
                <w:sz w:val="28"/>
                <w:szCs w:val="28"/>
              </w:rPr>
              <w:t>ГРБС</w:t>
            </w:r>
          </w:p>
        </w:tc>
        <w:tc>
          <w:tcPr>
            <w:tcW w:w="4394" w:type="dxa"/>
          </w:tcPr>
          <w:p w:rsidR="00B74009" w:rsidRPr="003023A3" w:rsidRDefault="00B74009" w:rsidP="00A23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23A3">
              <w:rPr>
                <w:rFonts w:ascii="Times New Roman" w:hAnsi="Times New Roman" w:cs="Times New Roman"/>
                <w:sz w:val="28"/>
                <w:szCs w:val="28"/>
              </w:rPr>
              <w:t>Наименование главного распорядителя бюджетных средств</w:t>
            </w:r>
          </w:p>
        </w:tc>
        <w:tc>
          <w:tcPr>
            <w:tcW w:w="2268" w:type="dxa"/>
          </w:tcPr>
          <w:p w:rsidR="00B74009" w:rsidRPr="003023A3" w:rsidRDefault="00B74009" w:rsidP="00A23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23A3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1950" w:type="dxa"/>
          </w:tcPr>
          <w:p w:rsidR="00B74009" w:rsidRDefault="00B74009" w:rsidP="00A23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Уровень</w:t>
            </w:r>
          </w:p>
          <w:p w:rsidR="00B74009" w:rsidRPr="003023A3" w:rsidRDefault="00B74009" w:rsidP="00A23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качества</w:t>
            </w:r>
          </w:p>
        </w:tc>
      </w:tr>
      <w:tr w:rsidR="00B74009" w:rsidTr="00A23273">
        <w:tc>
          <w:tcPr>
            <w:tcW w:w="959" w:type="dxa"/>
          </w:tcPr>
          <w:p w:rsidR="00B74009" w:rsidRDefault="00B74009" w:rsidP="00A23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901</w:t>
            </w:r>
          </w:p>
        </w:tc>
        <w:tc>
          <w:tcPr>
            <w:tcW w:w="4394" w:type="dxa"/>
          </w:tcPr>
          <w:p w:rsidR="00B74009" w:rsidRDefault="00B74009" w:rsidP="00A232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DBD">
              <w:rPr>
                <w:rFonts w:ascii="Times New Roman" w:hAnsi="Times New Roman" w:cs="Times New Roman"/>
                <w:sz w:val="28"/>
                <w:szCs w:val="28"/>
              </w:rPr>
              <w:t>Совет муниципального образования Гулькевичский район</w:t>
            </w:r>
          </w:p>
        </w:tc>
        <w:tc>
          <w:tcPr>
            <w:tcW w:w="2268" w:type="dxa"/>
          </w:tcPr>
          <w:p w:rsidR="00B74009" w:rsidRDefault="00B74009" w:rsidP="00A23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50" w:type="dxa"/>
          </w:tcPr>
          <w:p w:rsidR="00B74009" w:rsidRDefault="00B74009" w:rsidP="00A23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</w:tr>
      <w:tr w:rsidR="00B74009" w:rsidTr="00A23273">
        <w:tc>
          <w:tcPr>
            <w:tcW w:w="959" w:type="dxa"/>
          </w:tcPr>
          <w:p w:rsidR="00B74009" w:rsidRDefault="00B74009" w:rsidP="00A23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4394" w:type="dxa"/>
          </w:tcPr>
          <w:p w:rsidR="00B74009" w:rsidRDefault="00B74009" w:rsidP="00A232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DB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Гулькевичский район</w:t>
            </w:r>
          </w:p>
        </w:tc>
        <w:tc>
          <w:tcPr>
            <w:tcW w:w="2268" w:type="dxa"/>
          </w:tcPr>
          <w:p w:rsidR="00B74009" w:rsidRDefault="00B74009" w:rsidP="00A23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96,7</w:t>
            </w:r>
          </w:p>
        </w:tc>
        <w:tc>
          <w:tcPr>
            <w:tcW w:w="1950" w:type="dxa"/>
          </w:tcPr>
          <w:p w:rsidR="00B74009" w:rsidRDefault="00B74009" w:rsidP="00A23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</w:tr>
      <w:tr w:rsidR="00B74009" w:rsidTr="00A23273">
        <w:tc>
          <w:tcPr>
            <w:tcW w:w="959" w:type="dxa"/>
          </w:tcPr>
          <w:p w:rsidR="00B74009" w:rsidRDefault="00B74009" w:rsidP="00A23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</w:p>
        </w:tc>
        <w:tc>
          <w:tcPr>
            <w:tcW w:w="4394" w:type="dxa"/>
          </w:tcPr>
          <w:p w:rsidR="00B74009" w:rsidRDefault="00B74009" w:rsidP="00A232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DBD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муниципального образования Гулькевичский район</w:t>
            </w:r>
          </w:p>
        </w:tc>
        <w:tc>
          <w:tcPr>
            <w:tcW w:w="2268" w:type="dxa"/>
          </w:tcPr>
          <w:p w:rsidR="00B74009" w:rsidRDefault="00B74009" w:rsidP="00A23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50" w:type="dxa"/>
          </w:tcPr>
          <w:p w:rsidR="00B74009" w:rsidRDefault="00B74009" w:rsidP="00A23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</w:tr>
      <w:tr w:rsidR="00B74009" w:rsidTr="00A23273">
        <w:tc>
          <w:tcPr>
            <w:tcW w:w="959" w:type="dxa"/>
          </w:tcPr>
          <w:p w:rsidR="00B74009" w:rsidRDefault="00B74009" w:rsidP="00A23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4394" w:type="dxa"/>
          </w:tcPr>
          <w:p w:rsidR="00B74009" w:rsidRDefault="00B74009" w:rsidP="00A232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DBD">
              <w:rPr>
                <w:rFonts w:ascii="Times New Roman" w:hAnsi="Times New Roman" w:cs="Times New Roman"/>
                <w:sz w:val="28"/>
                <w:szCs w:val="28"/>
              </w:rPr>
              <w:t>Контрольно-счетная палата муниципального образования Гулькевичский район</w:t>
            </w:r>
          </w:p>
        </w:tc>
        <w:tc>
          <w:tcPr>
            <w:tcW w:w="2268" w:type="dxa"/>
          </w:tcPr>
          <w:p w:rsidR="00B74009" w:rsidRDefault="00B74009" w:rsidP="00A23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50" w:type="dxa"/>
          </w:tcPr>
          <w:p w:rsidR="00B74009" w:rsidRDefault="00B74009" w:rsidP="00A23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</w:tr>
      <w:tr w:rsidR="00B74009" w:rsidTr="00A23273">
        <w:tc>
          <w:tcPr>
            <w:tcW w:w="959" w:type="dxa"/>
          </w:tcPr>
          <w:p w:rsidR="00B74009" w:rsidRDefault="00B74009" w:rsidP="00A23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4394" w:type="dxa"/>
          </w:tcPr>
          <w:p w:rsidR="00B74009" w:rsidRDefault="00B74009" w:rsidP="00A232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DBD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Гулькевичский район</w:t>
            </w:r>
          </w:p>
        </w:tc>
        <w:tc>
          <w:tcPr>
            <w:tcW w:w="2268" w:type="dxa"/>
          </w:tcPr>
          <w:p w:rsidR="00B74009" w:rsidRDefault="00B74009" w:rsidP="00A23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69,9</w:t>
            </w:r>
          </w:p>
        </w:tc>
        <w:tc>
          <w:tcPr>
            <w:tcW w:w="1950" w:type="dxa"/>
          </w:tcPr>
          <w:p w:rsidR="00B74009" w:rsidRDefault="00B74009" w:rsidP="00A23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</w:t>
            </w:r>
          </w:p>
        </w:tc>
      </w:tr>
      <w:tr w:rsidR="00B74009" w:rsidTr="00A23273">
        <w:tc>
          <w:tcPr>
            <w:tcW w:w="959" w:type="dxa"/>
          </w:tcPr>
          <w:p w:rsidR="00B74009" w:rsidRDefault="00B74009" w:rsidP="00A23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4394" w:type="dxa"/>
          </w:tcPr>
          <w:p w:rsidR="00B74009" w:rsidRDefault="00B74009" w:rsidP="00A232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DBD">
              <w:rPr>
                <w:rFonts w:ascii="Times New Roman" w:hAnsi="Times New Roman" w:cs="Times New Roman"/>
                <w:sz w:val="28"/>
                <w:szCs w:val="28"/>
              </w:rPr>
              <w:t>Отдел культуры администрации муниципального образования Гулькевичский район</w:t>
            </w:r>
          </w:p>
        </w:tc>
        <w:tc>
          <w:tcPr>
            <w:tcW w:w="2268" w:type="dxa"/>
          </w:tcPr>
          <w:p w:rsidR="00B74009" w:rsidRDefault="00B74009" w:rsidP="00A23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73,2</w:t>
            </w:r>
          </w:p>
        </w:tc>
        <w:tc>
          <w:tcPr>
            <w:tcW w:w="1950" w:type="dxa"/>
          </w:tcPr>
          <w:p w:rsidR="00B74009" w:rsidRDefault="00B74009" w:rsidP="00A23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</w:t>
            </w:r>
          </w:p>
        </w:tc>
      </w:tr>
      <w:tr w:rsidR="00B74009" w:rsidTr="00A23273">
        <w:tc>
          <w:tcPr>
            <w:tcW w:w="959" w:type="dxa"/>
          </w:tcPr>
          <w:p w:rsidR="00B74009" w:rsidRDefault="00B74009" w:rsidP="00A23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929</w:t>
            </w:r>
          </w:p>
        </w:tc>
        <w:tc>
          <w:tcPr>
            <w:tcW w:w="4394" w:type="dxa"/>
          </w:tcPr>
          <w:p w:rsidR="00B74009" w:rsidRDefault="00B74009" w:rsidP="00A232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0B6">
              <w:rPr>
                <w:rFonts w:ascii="Times New Roman" w:hAnsi="Times New Roman" w:cs="Times New Roman"/>
                <w:sz w:val="28"/>
                <w:szCs w:val="28"/>
              </w:rPr>
              <w:t>Отдел физической культуры и спорта администрации муниципального образования Гулькевичский район</w:t>
            </w:r>
          </w:p>
        </w:tc>
        <w:tc>
          <w:tcPr>
            <w:tcW w:w="2268" w:type="dxa"/>
          </w:tcPr>
          <w:p w:rsidR="00B74009" w:rsidRDefault="00B74009" w:rsidP="00A23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50" w:type="dxa"/>
          </w:tcPr>
          <w:p w:rsidR="00B74009" w:rsidRDefault="00B74009" w:rsidP="00A23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</w:tr>
      <w:tr w:rsidR="00B74009" w:rsidTr="00A23273">
        <w:tc>
          <w:tcPr>
            <w:tcW w:w="959" w:type="dxa"/>
          </w:tcPr>
          <w:p w:rsidR="00B74009" w:rsidRDefault="00B74009" w:rsidP="00A23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934</w:t>
            </w:r>
          </w:p>
        </w:tc>
        <w:tc>
          <w:tcPr>
            <w:tcW w:w="4394" w:type="dxa"/>
          </w:tcPr>
          <w:p w:rsidR="00B74009" w:rsidRDefault="00B74009" w:rsidP="00A232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ADA">
              <w:rPr>
                <w:rFonts w:ascii="Times New Roman" w:hAnsi="Times New Roman" w:cs="Times New Roman"/>
                <w:sz w:val="28"/>
                <w:szCs w:val="28"/>
              </w:rPr>
              <w:t>Отдел по делам молодежи администрации муниципального образования Гулькевичский район</w:t>
            </w:r>
          </w:p>
        </w:tc>
        <w:tc>
          <w:tcPr>
            <w:tcW w:w="2268" w:type="dxa"/>
          </w:tcPr>
          <w:p w:rsidR="00B74009" w:rsidRDefault="00B74009" w:rsidP="00A23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50" w:type="dxa"/>
          </w:tcPr>
          <w:p w:rsidR="00B74009" w:rsidRDefault="00B74009" w:rsidP="00A23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</w:tr>
    </w:tbl>
    <w:p w:rsidR="00B74009" w:rsidRDefault="00B74009" w:rsidP="00B740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Примечание:</w:t>
      </w:r>
      <w:r w:rsidRPr="0069059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Оценка результатов мониторинга финансового менеджмента:  высокий уровень – от 90 до 100 баллов;</w:t>
      </w:r>
    </w:p>
    <w:p w:rsidR="00B74009" w:rsidRDefault="00B74009" w:rsidP="00B740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средний уровень – от 60 до 89 баллов;</w:t>
      </w:r>
    </w:p>
    <w:p w:rsidR="00B74009" w:rsidRDefault="00B74009" w:rsidP="00B740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низкий уровень – от 0 до 59 баллов</w:t>
      </w:r>
      <w:r w:rsidRPr="0070064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21C0" w:rsidRDefault="00AA21C0" w:rsidP="00B740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21C0" w:rsidRDefault="00AA21C0" w:rsidP="00B740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 начальника</w:t>
      </w:r>
    </w:p>
    <w:p w:rsidR="00AA21C0" w:rsidRPr="00251654" w:rsidRDefault="00AA21C0" w:rsidP="00AA21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финансового управления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Н.К.Остахова </w:t>
      </w:r>
    </w:p>
    <w:sectPr w:rsidR="00AA21C0" w:rsidRPr="00251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8F9"/>
    <w:rsid w:val="00066D73"/>
    <w:rsid w:val="000A742C"/>
    <w:rsid w:val="00251654"/>
    <w:rsid w:val="004528F9"/>
    <w:rsid w:val="00495C92"/>
    <w:rsid w:val="00AA21C0"/>
    <w:rsid w:val="00B74009"/>
    <w:rsid w:val="00BB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5165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16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Calibri" w:hAnsi="Arial" w:cs="Arial"/>
      <w:lang w:eastAsia="ru-RU"/>
    </w:rPr>
  </w:style>
  <w:style w:type="paragraph" w:customStyle="1" w:styleId="ConsPlusTitle">
    <w:name w:val="ConsPlusTitle"/>
    <w:uiPriority w:val="99"/>
    <w:rsid w:val="002516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b/>
      <w:bCs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51654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251654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table" w:styleId="a4">
    <w:name w:val="Table Grid"/>
    <w:basedOn w:val="a1"/>
    <w:uiPriority w:val="59"/>
    <w:rsid w:val="00B740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5165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16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Calibri" w:hAnsi="Arial" w:cs="Arial"/>
      <w:lang w:eastAsia="ru-RU"/>
    </w:rPr>
  </w:style>
  <w:style w:type="paragraph" w:customStyle="1" w:styleId="ConsPlusTitle">
    <w:name w:val="ConsPlusTitle"/>
    <w:uiPriority w:val="99"/>
    <w:rsid w:val="002516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b/>
      <w:bCs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51654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251654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table" w:styleId="a4">
    <w:name w:val="Table Grid"/>
    <w:basedOn w:val="a1"/>
    <w:uiPriority w:val="59"/>
    <w:rsid w:val="00B740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М.И. Богданова</dc:creator>
  <cp:keywords/>
  <dc:description/>
  <cp:lastModifiedBy>М.И. Богданова</cp:lastModifiedBy>
  <cp:revision>5</cp:revision>
  <dcterms:created xsi:type="dcterms:W3CDTF">2013-12-10T13:29:00Z</dcterms:created>
  <dcterms:modified xsi:type="dcterms:W3CDTF">2013-12-11T07:56:00Z</dcterms:modified>
</cp:coreProperties>
</file>